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EA4E90">
        <w:rPr>
          <w:b/>
          <w:bCs/>
        </w:rPr>
        <w:t>J</w:t>
      </w:r>
      <w:proofErr w:type="spellEnd"/>
      <w:r w:rsidR="00EA4E90">
        <w:rPr>
          <w:b/>
          <w:bCs/>
        </w:rPr>
        <w:t xml:space="preserve">. </w:t>
      </w:r>
      <w:proofErr w:type="spellStart"/>
      <w:r w:rsidR="00EA4E90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</w:t>
      </w:r>
      <w:r w:rsidR="003C032D">
        <w:rPr>
          <w:b/>
          <w:bCs/>
        </w:rPr>
        <w:t>25-29</w:t>
      </w:r>
      <w:r w:rsidR="00DF1733">
        <w:rPr>
          <w:b/>
          <w:bCs/>
        </w:rPr>
        <w:t xml:space="preserve"> April</w:t>
      </w:r>
      <w:r w:rsidR="006A7BE2">
        <w:rPr>
          <w:b/>
          <w:bCs/>
        </w:rPr>
        <w:t>__</w:t>
      </w:r>
      <w:proofErr w:type="gramStart"/>
      <w:r w:rsidR="006A7BE2">
        <w:rPr>
          <w:b/>
          <w:bCs/>
        </w:rPr>
        <w:t xml:space="preserve">_  </w:t>
      </w:r>
      <w:r w:rsidR="006A7BE2">
        <w:rPr>
          <w:b/>
          <w:bCs/>
        </w:rPr>
        <w:tab/>
      </w:r>
      <w:proofErr w:type="gramEnd"/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F52877">
        <w:rPr>
          <w:b/>
          <w:bCs/>
        </w:rPr>
        <w:t>30</w:t>
      </w:r>
      <w:r>
        <w:rPr>
          <w:b/>
          <w:bCs/>
        </w:rPr>
        <w:t xml:space="preserve">             Class:  _ </w:t>
      </w:r>
      <w:proofErr w:type="spellStart"/>
      <w:r w:rsidR="00EA4E90">
        <w:rPr>
          <w:b/>
          <w:bCs/>
        </w:rPr>
        <w:t>Spanish</w:t>
      </w:r>
      <w:r w:rsidR="006A7BE2">
        <w:rPr>
          <w:b/>
          <w:bCs/>
        </w:rPr>
        <w:t>_</w:t>
      </w:r>
      <w:r>
        <w:rPr>
          <w:b/>
          <w:bCs/>
        </w:rPr>
        <w:t>I</w:t>
      </w:r>
      <w:proofErr w:type="spellEnd"/>
      <w:r>
        <w:rPr>
          <w:b/>
          <w:bCs/>
        </w:rPr>
        <w:t>____</w:t>
      </w:r>
    </w:p>
    <w:p w:rsidR="00B50C59" w:rsidRPr="002A0DBA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F52877">
        <w:t>negative informal commands with and without direct object pronouns</w:t>
      </w:r>
    </w:p>
    <w:p w:rsidR="006A7BE2" w:rsidRPr="006A7BE2" w:rsidRDefault="006A7BE2" w:rsidP="006A7BE2">
      <w:r>
        <w:t>Content St</w:t>
      </w:r>
      <w:r w:rsidR="009C1DD9">
        <w:t xml:space="preserve">andards:  </w:t>
      </w:r>
      <w:r w:rsidR="00160C00">
        <w:t>1.1,</w:t>
      </w:r>
      <w:r w:rsidR="00324ACF">
        <w:t xml:space="preserve"> </w:t>
      </w:r>
      <w:r w:rsidR="0095596E">
        <w:t>1</w:t>
      </w:r>
      <w:r w:rsidR="00324ACF">
        <w:t>.2, 1.3</w:t>
      </w:r>
      <w:r w:rsidR="002D0D42">
        <w:tab/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160C00" w:rsidP="00324ACF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</w:t>
            </w:r>
            <w:r w:rsidR="00324ACF">
              <w:rPr>
                <w:spacing w:val="20"/>
                <w:sz w:val="18"/>
                <w:szCs w:val="18"/>
              </w:rPr>
              <w:t>interpret.</w:t>
            </w:r>
            <w:r w:rsidR="00863108">
              <w:rPr>
                <w:spacing w:val="20"/>
                <w:sz w:val="18"/>
                <w:szCs w:val="18"/>
              </w:rPr>
              <w:t xml:space="preserve"> </w:t>
            </w:r>
            <w:r w:rsidR="00324ACF">
              <w:rPr>
                <w:spacing w:val="20"/>
                <w:sz w:val="18"/>
                <w:szCs w:val="18"/>
              </w:rPr>
              <w:t>I can present information.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E77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324ACF">
              <w:rPr>
                <w:spacing w:val="20"/>
                <w:sz w:val="18"/>
                <w:szCs w:val="18"/>
              </w:rPr>
              <w:t>interpret. I can present information.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60C00" w:rsidP="00160C00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324ACF">
              <w:rPr>
                <w:spacing w:val="20"/>
                <w:sz w:val="18"/>
                <w:szCs w:val="18"/>
              </w:rPr>
              <w:t>interpret. I can present information.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364AB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324ACF">
              <w:rPr>
                <w:spacing w:val="20"/>
                <w:sz w:val="18"/>
                <w:szCs w:val="18"/>
              </w:rPr>
              <w:t>interpret. I can present information.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160C00" w:rsidP="001B3B65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324ACF">
              <w:rPr>
                <w:spacing w:val="20"/>
                <w:sz w:val="18"/>
                <w:szCs w:val="18"/>
              </w:rPr>
              <w:t>interpret. I can present information.</w:t>
            </w: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EA4E90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EA4E90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3C032D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on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364A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 w:rsidRPr="00B24073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.</w:t>
            </w:r>
            <w:r w:rsidR="00EA4E90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Questions posted on the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DF1733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Questions posted on board </w:t>
            </w:r>
          </w:p>
        </w:tc>
      </w:tr>
      <w:tr w:rsidR="00B50C59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60" w:rsidRDefault="007E5466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Automaticity</w:t>
            </w:r>
          </w:p>
          <w:p w:rsidR="00AD1DF6" w:rsidRPr="00222E77" w:rsidRDefault="00DF1733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student videos (</w:t>
            </w:r>
            <w:proofErr w:type="spellStart"/>
            <w:r>
              <w:rPr>
                <w:sz w:val="18"/>
                <w:szCs w:val="18"/>
              </w:rPr>
              <w:t>screencastify</w:t>
            </w:r>
            <w:proofErr w:type="spellEnd"/>
            <w:r>
              <w:rPr>
                <w:sz w:val="18"/>
                <w:szCs w:val="18"/>
              </w:rPr>
              <w:t xml:space="preserve"> project)</w:t>
            </w: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7E5466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  <w:p w:rsidR="00AD1DF6" w:rsidRDefault="00DF1733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activities</w:t>
            </w:r>
          </w:p>
          <w:p w:rsidR="00DF1733" w:rsidRPr="00222E77" w:rsidRDefault="00DF1733" w:rsidP="006A7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3C032D" w:rsidP="00DF173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3C032D" w:rsidRPr="00222E77" w:rsidRDefault="003C032D" w:rsidP="00DF173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circulos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1DF6" w:rsidRPr="003C032D" w:rsidRDefault="00DF1733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3C032D">
              <w:rPr>
                <w:sz w:val="18"/>
                <w:szCs w:val="18"/>
              </w:rPr>
              <w:t>Dictado</w:t>
            </w:r>
            <w:proofErr w:type="spellEnd"/>
          </w:p>
          <w:p w:rsidR="00DF1733" w:rsidRPr="003C032D" w:rsidRDefault="00DF1733" w:rsidP="006A7BE2">
            <w:pPr>
              <w:spacing w:line="276" w:lineRule="auto"/>
              <w:rPr>
                <w:sz w:val="18"/>
                <w:szCs w:val="18"/>
              </w:rPr>
            </w:pPr>
            <w:r w:rsidRPr="003C032D">
              <w:rPr>
                <w:sz w:val="18"/>
                <w:szCs w:val="18"/>
              </w:rPr>
              <w:t>Write dialogue (rubric on google classroom)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466" w:rsidRDefault="007E5466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DF1733">
              <w:rPr>
                <w:sz w:val="18"/>
                <w:szCs w:val="18"/>
              </w:rPr>
              <w:t>Hablamos</w:t>
            </w:r>
            <w:proofErr w:type="spellEnd"/>
          </w:p>
          <w:p w:rsidR="00DF1733" w:rsidRDefault="00DF1733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dialogues and present</w:t>
            </w:r>
          </w:p>
          <w:p w:rsidR="00DF1733" w:rsidRPr="00222E77" w:rsidRDefault="00DF1733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Listening comprehension</w:t>
            </w: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E5466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7E5466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automaticity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E5466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7E5466" w:rsidRDefault="007E5466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quiz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E5466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7E5466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translation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3C032D" w:rsidRDefault="00B50C59">
            <w:pPr>
              <w:spacing w:line="276" w:lineRule="auto"/>
              <w:rPr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3C032D">
              <w:rPr>
                <w:b/>
                <w:bCs/>
                <w:sz w:val="18"/>
                <w:szCs w:val="18"/>
                <w:lang w:val="es-ES_tradnl"/>
              </w:rPr>
              <w:t>observation</w:t>
            </w:r>
            <w:proofErr w:type="spellEnd"/>
            <w:r w:rsidRPr="003C032D">
              <w:rPr>
                <w:b/>
                <w:bCs/>
                <w:sz w:val="18"/>
                <w:szCs w:val="18"/>
                <w:lang w:val="es-ES_tradnl"/>
              </w:rPr>
              <w:t xml:space="preserve">   q/a   </w:t>
            </w:r>
            <w:proofErr w:type="spellStart"/>
            <w:r w:rsidRPr="003C032D">
              <w:rPr>
                <w:b/>
                <w:bCs/>
                <w:sz w:val="18"/>
                <w:szCs w:val="18"/>
                <w:lang w:val="es-ES_tradnl"/>
              </w:rPr>
              <w:t>drills</w:t>
            </w:r>
            <w:proofErr w:type="spellEnd"/>
            <w:r w:rsidRPr="003C032D">
              <w:rPr>
                <w:b/>
                <w:bCs/>
                <w:sz w:val="18"/>
                <w:szCs w:val="18"/>
                <w:lang w:val="es-ES_tradnl"/>
              </w:rPr>
              <w:t xml:space="preserve">  </w:t>
            </w:r>
          </w:p>
          <w:p w:rsidR="007E5466" w:rsidRPr="003C032D" w:rsidRDefault="007E5466">
            <w:pPr>
              <w:spacing w:line="276" w:lineRule="auto"/>
              <w:rPr>
                <w:b/>
                <w:bCs/>
                <w:sz w:val="18"/>
                <w:szCs w:val="18"/>
                <w:lang w:val="es-ES_tradnl"/>
              </w:rPr>
            </w:pPr>
            <w:r w:rsidRPr="003C032D">
              <w:rPr>
                <w:b/>
                <w:bCs/>
                <w:sz w:val="18"/>
                <w:szCs w:val="18"/>
                <w:lang w:val="es-ES_tradnl"/>
              </w:rPr>
              <w:t xml:space="preserve">dictado </w:t>
            </w:r>
          </w:p>
          <w:p w:rsidR="00AD1DF6" w:rsidRPr="003C032D" w:rsidRDefault="00AD1DF6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3C032D">
              <w:rPr>
                <w:b/>
                <w:bCs/>
                <w:sz w:val="18"/>
                <w:szCs w:val="18"/>
                <w:lang w:val="es-ES_tradnl"/>
              </w:rPr>
              <w:t>dialogue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E5466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</w:t>
            </w:r>
          </w:p>
          <w:p w:rsidR="00B50C59" w:rsidRPr="00222E77" w:rsidRDefault="007E5466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  <w:r w:rsidR="00B50C59" w:rsidRPr="00222E77">
              <w:rPr>
                <w:b/>
                <w:bCs/>
                <w:spacing w:val="20"/>
                <w:sz w:val="18"/>
                <w:szCs w:val="18"/>
              </w:rPr>
              <w:t xml:space="preserve"> </w:t>
            </w:r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E5466" w:rsidRPr="00222E77" w:rsidRDefault="007E5466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Quiz tomo</w:t>
            </w:r>
            <w:r w:rsidR="00DF1733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r</w:t>
            </w: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row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7E5466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DF1733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writing dialogue.  Be ready to present tomorrow.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DF1733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Be studying for quiz next week (on Tuesday)</w:t>
            </w: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7E546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7E5466" w:rsidRPr="00222E77" w:rsidRDefault="007E5466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E5466" w:rsidRDefault="007E5466" w:rsidP="007E546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Default="007E5466" w:rsidP="007E546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7E5466" w:rsidRPr="00222E77" w:rsidRDefault="007E5466" w:rsidP="007E5466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E5466" w:rsidRDefault="007E5466" w:rsidP="007E546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7E5466" w:rsidP="007E5466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E5466" w:rsidRDefault="007E5466" w:rsidP="007E546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7E5466" w:rsidP="007E546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5466" w:rsidRDefault="007E5466" w:rsidP="007E5466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7E5466" w:rsidP="007E5466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lastRenderedPageBreak/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studied.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studied.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color w:val="000000"/>
          <w:kern w:val="0"/>
          <w:sz w:val="22"/>
          <w:szCs w:val="22"/>
        </w:rPr>
        <w:t>language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r>
        <w:rPr>
          <w:color w:val="000000"/>
          <w:kern w:val="0"/>
          <w:sz w:val="22"/>
          <w:szCs w:val="22"/>
        </w:rPr>
        <w:t>enrichment.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59"/>
    <w:rsid w:val="00071011"/>
    <w:rsid w:val="00081C60"/>
    <w:rsid w:val="000F6F91"/>
    <w:rsid w:val="001364AB"/>
    <w:rsid w:val="00140822"/>
    <w:rsid w:val="00160C00"/>
    <w:rsid w:val="001B3B65"/>
    <w:rsid w:val="00222E77"/>
    <w:rsid w:val="00282847"/>
    <w:rsid w:val="002A0DBA"/>
    <w:rsid w:val="002D0D42"/>
    <w:rsid w:val="00324ACF"/>
    <w:rsid w:val="003C032D"/>
    <w:rsid w:val="004C61F2"/>
    <w:rsid w:val="005311ED"/>
    <w:rsid w:val="005B6AB0"/>
    <w:rsid w:val="00613950"/>
    <w:rsid w:val="006A7BE2"/>
    <w:rsid w:val="006B6DE0"/>
    <w:rsid w:val="006F2473"/>
    <w:rsid w:val="007A5FDC"/>
    <w:rsid w:val="007E5466"/>
    <w:rsid w:val="008419DD"/>
    <w:rsid w:val="00863108"/>
    <w:rsid w:val="00887846"/>
    <w:rsid w:val="0095596E"/>
    <w:rsid w:val="009B35BF"/>
    <w:rsid w:val="009C1DD9"/>
    <w:rsid w:val="00A760A6"/>
    <w:rsid w:val="00A823C0"/>
    <w:rsid w:val="00AC7F22"/>
    <w:rsid w:val="00AD1DF6"/>
    <w:rsid w:val="00B50C59"/>
    <w:rsid w:val="00CC3D49"/>
    <w:rsid w:val="00D20E93"/>
    <w:rsid w:val="00D6161D"/>
    <w:rsid w:val="00DF1733"/>
    <w:rsid w:val="00EA4E90"/>
    <w:rsid w:val="00EB29F3"/>
    <w:rsid w:val="00F52877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2B6E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7</cp:revision>
  <cp:lastPrinted>2012-08-13T02:04:00Z</cp:lastPrinted>
  <dcterms:created xsi:type="dcterms:W3CDTF">2017-03-20T17:10:00Z</dcterms:created>
  <dcterms:modified xsi:type="dcterms:W3CDTF">2022-03-14T18:33:00Z</dcterms:modified>
</cp:coreProperties>
</file>